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24CE" w14:textId="181D9871" w:rsidR="00693256" w:rsidRPr="00F27A63" w:rsidRDefault="00E24877" w:rsidP="000B5EC6">
      <w:pPr>
        <w:spacing w:after="200"/>
        <w:jc w:val="center"/>
        <w:rPr>
          <w:rFonts w:cstheme="minorHAnsi"/>
          <w:b/>
          <w:bCs/>
          <w:sz w:val="24"/>
          <w:szCs w:val="24"/>
        </w:rPr>
      </w:pPr>
      <w:r w:rsidRPr="00F27A63">
        <w:rPr>
          <w:rFonts w:cstheme="minorHAnsi"/>
          <w:b/>
          <w:bCs/>
          <w:sz w:val="24"/>
          <w:szCs w:val="24"/>
        </w:rPr>
        <w:t>Home-learning Resources</w:t>
      </w:r>
    </w:p>
    <w:p w14:paraId="248084AD" w14:textId="000D2B3C" w:rsidR="00FE1521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>Hit the button times table game</w:t>
      </w:r>
      <w:r w:rsidR="00D50502" w:rsidRPr="00F27A63">
        <w:rPr>
          <w:rFonts w:cstheme="minorHAnsi"/>
          <w:sz w:val="24"/>
          <w:szCs w:val="24"/>
        </w:rPr>
        <w:t>:</w:t>
      </w:r>
      <w:r w:rsidRPr="00F27A63">
        <w:rPr>
          <w:rFonts w:cstheme="minorHAnsi"/>
          <w:sz w:val="24"/>
          <w:szCs w:val="24"/>
        </w:rPr>
        <w:t xml:space="preserve"> </w:t>
      </w:r>
      <w:hyperlink r:id="rId4" w:history="1">
        <w:r w:rsidR="00496841" w:rsidRPr="00F27A63">
          <w:rPr>
            <w:rStyle w:val="Hyperlink"/>
            <w:rFonts w:cstheme="minorHAnsi"/>
            <w:sz w:val="24"/>
            <w:szCs w:val="24"/>
          </w:rPr>
          <w:t>https://www.topmarks.co.uk/maths-games/hit-the-button</w:t>
        </w:r>
      </w:hyperlink>
    </w:p>
    <w:p w14:paraId="716EB3CA" w14:textId="525D543E" w:rsidR="00FE1521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proofErr w:type="spellStart"/>
      <w:r w:rsidRPr="00F27A63">
        <w:rPr>
          <w:rFonts w:cstheme="minorHAnsi"/>
          <w:sz w:val="24"/>
          <w:szCs w:val="24"/>
        </w:rPr>
        <w:t>Doodlemaths</w:t>
      </w:r>
      <w:proofErr w:type="spellEnd"/>
      <w:r w:rsidR="00D50502" w:rsidRPr="00F27A63">
        <w:rPr>
          <w:rFonts w:cstheme="minorHAnsi"/>
          <w:sz w:val="24"/>
          <w:szCs w:val="24"/>
        </w:rPr>
        <w:t>:</w:t>
      </w:r>
      <w:r w:rsidRPr="00F27A63">
        <w:rPr>
          <w:rFonts w:cstheme="minorHAnsi"/>
          <w:sz w:val="24"/>
          <w:szCs w:val="24"/>
        </w:rPr>
        <w:t xml:space="preserve"> </w:t>
      </w:r>
      <w:hyperlink r:id="rId5" w:history="1">
        <w:r w:rsidR="00496841" w:rsidRPr="00F27A63">
          <w:rPr>
            <w:rStyle w:val="Hyperlink"/>
            <w:rFonts w:cstheme="minorHAnsi"/>
            <w:sz w:val="24"/>
            <w:szCs w:val="24"/>
          </w:rPr>
          <w:t>https://www.doodlemaths.com/</w:t>
        </w:r>
      </w:hyperlink>
    </w:p>
    <w:p w14:paraId="3EF44F82" w14:textId="11949A51" w:rsidR="00FE1521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>BBC Bitesize</w:t>
      </w:r>
      <w:r w:rsidR="00D50502" w:rsidRPr="00F27A63">
        <w:rPr>
          <w:rFonts w:cstheme="minorHAnsi"/>
          <w:sz w:val="24"/>
          <w:szCs w:val="24"/>
        </w:rPr>
        <w:t>:</w:t>
      </w:r>
      <w:r w:rsidRPr="00F27A63">
        <w:rPr>
          <w:rFonts w:cstheme="minorHAnsi"/>
          <w:sz w:val="24"/>
          <w:szCs w:val="24"/>
        </w:rPr>
        <w:t xml:space="preserve"> </w:t>
      </w:r>
      <w:hyperlink r:id="rId6" w:history="1">
        <w:r w:rsidR="00D50502" w:rsidRPr="00F27A63">
          <w:rPr>
            <w:rStyle w:val="Hyperlink"/>
            <w:rFonts w:cstheme="minorHAnsi"/>
            <w:sz w:val="24"/>
            <w:szCs w:val="24"/>
          </w:rPr>
          <w:t>https://www.bbc.co.uk/bitesize</w:t>
        </w:r>
      </w:hyperlink>
    </w:p>
    <w:p w14:paraId="3D9B0345" w14:textId="311E2944" w:rsidR="00FE1521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 xml:space="preserve">Duolingo </w:t>
      </w:r>
      <w:r w:rsidR="000B5EC6">
        <w:rPr>
          <w:rFonts w:cstheme="minorHAnsi"/>
          <w:sz w:val="24"/>
          <w:szCs w:val="24"/>
        </w:rPr>
        <w:t>language learning</w:t>
      </w:r>
      <w:r w:rsidR="00D50502" w:rsidRPr="00F27A63">
        <w:rPr>
          <w:rFonts w:cstheme="minorHAnsi"/>
          <w:sz w:val="24"/>
          <w:szCs w:val="24"/>
        </w:rPr>
        <w:t>:</w:t>
      </w:r>
      <w:r w:rsidRPr="00F27A63">
        <w:rPr>
          <w:rFonts w:cstheme="minorHAnsi"/>
          <w:sz w:val="24"/>
          <w:szCs w:val="24"/>
        </w:rPr>
        <w:t xml:space="preserve"> </w:t>
      </w:r>
      <w:hyperlink r:id="rId7" w:history="1">
        <w:r w:rsidR="00496841" w:rsidRPr="00F27A63">
          <w:rPr>
            <w:rStyle w:val="Hyperlink"/>
            <w:rFonts w:cstheme="minorHAnsi"/>
            <w:sz w:val="24"/>
            <w:szCs w:val="24"/>
          </w:rPr>
          <w:t>https://www.duolingo.com/</w:t>
        </w:r>
      </w:hyperlink>
    </w:p>
    <w:p w14:paraId="7ED94E1F" w14:textId="0FE5E157" w:rsidR="00FE1521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>Classroom secrets kids</w:t>
      </w:r>
      <w:r w:rsidR="00D50502" w:rsidRPr="00F27A63">
        <w:rPr>
          <w:rFonts w:cstheme="minorHAnsi"/>
          <w:sz w:val="24"/>
          <w:szCs w:val="24"/>
        </w:rPr>
        <w:t>:</w:t>
      </w:r>
      <w:r w:rsidRPr="00F27A63">
        <w:rPr>
          <w:rFonts w:cstheme="minorHAnsi"/>
          <w:sz w:val="24"/>
          <w:szCs w:val="24"/>
        </w:rPr>
        <w:t xml:space="preserve"> </w:t>
      </w:r>
      <w:hyperlink r:id="rId8" w:history="1">
        <w:r w:rsidR="00496841" w:rsidRPr="00F27A63">
          <w:rPr>
            <w:rStyle w:val="Hyperlink"/>
            <w:rFonts w:cstheme="minorHAnsi"/>
            <w:sz w:val="24"/>
            <w:szCs w:val="24"/>
          </w:rPr>
          <w:t>https://kids.classroomsecrets.co.uk/</w:t>
        </w:r>
      </w:hyperlink>
    </w:p>
    <w:p w14:paraId="7196F637" w14:textId="0CB691C0" w:rsidR="00FE1521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>Oxford Owl (free E-books)</w:t>
      </w:r>
      <w:r w:rsidR="00D50502" w:rsidRPr="00F27A63">
        <w:rPr>
          <w:rFonts w:cstheme="minorHAnsi"/>
          <w:sz w:val="24"/>
          <w:szCs w:val="24"/>
        </w:rPr>
        <w:t>:</w:t>
      </w:r>
      <w:r w:rsidRPr="00F27A63">
        <w:rPr>
          <w:rFonts w:cstheme="minorHAnsi"/>
          <w:sz w:val="24"/>
          <w:szCs w:val="24"/>
        </w:rPr>
        <w:t xml:space="preserve"> </w:t>
      </w:r>
      <w:hyperlink r:id="rId9" w:history="1">
        <w:r w:rsidRPr="00F27A63">
          <w:rPr>
            <w:rStyle w:val="Hyperlink"/>
            <w:rFonts w:cstheme="minorHAnsi"/>
            <w:sz w:val="24"/>
            <w:szCs w:val="24"/>
          </w:rPr>
          <w:t>https://www.oxfordowl.co.uk/for-home/find-a-book/library-page/</w:t>
        </w:r>
      </w:hyperlink>
    </w:p>
    <w:p w14:paraId="60BCA643" w14:textId="2CC55352" w:rsidR="00E24877" w:rsidRPr="00F27A63" w:rsidRDefault="00FE1521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>BBC Newsround</w:t>
      </w:r>
      <w:r w:rsidR="00D50502" w:rsidRPr="00F27A63">
        <w:rPr>
          <w:rFonts w:cstheme="minorHAnsi"/>
          <w:sz w:val="24"/>
          <w:szCs w:val="24"/>
        </w:rPr>
        <w:t xml:space="preserve">: </w:t>
      </w:r>
      <w:hyperlink r:id="rId10" w:history="1">
        <w:r w:rsidR="00D50502" w:rsidRPr="00F27A63">
          <w:rPr>
            <w:rStyle w:val="Hyperlink"/>
            <w:rFonts w:cstheme="minorHAnsi"/>
            <w:sz w:val="24"/>
            <w:szCs w:val="24"/>
          </w:rPr>
          <w:t>https://www.bbc.co.uk/newsround/news/watch_newsround</w:t>
        </w:r>
      </w:hyperlink>
    </w:p>
    <w:p w14:paraId="683B153C" w14:textId="5993BF67" w:rsidR="00D50502" w:rsidRPr="00F27A63" w:rsidRDefault="00D50502" w:rsidP="000B5EC6">
      <w:pPr>
        <w:spacing w:after="200"/>
        <w:rPr>
          <w:rFonts w:cstheme="minorHAnsi"/>
          <w:sz w:val="24"/>
          <w:szCs w:val="24"/>
        </w:rPr>
      </w:pPr>
      <w:r w:rsidRPr="00F27A63">
        <w:rPr>
          <w:rFonts w:cstheme="minorHAnsi"/>
          <w:sz w:val="24"/>
          <w:szCs w:val="24"/>
        </w:rPr>
        <w:t xml:space="preserve">TWINKL (free during school closures): </w:t>
      </w:r>
      <w:hyperlink r:id="rId11" w:history="1">
        <w:r w:rsidRPr="00F27A63">
          <w:rPr>
            <w:rStyle w:val="Hyperlink"/>
            <w:rFonts w:cstheme="minorHAnsi"/>
            <w:sz w:val="24"/>
            <w:szCs w:val="24"/>
          </w:rPr>
          <w:t>https://www.twinkl.co.uk/resources/covid19-school-closures</w:t>
        </w:r>
      </w:hyperlink>
    </w:p>
    <w:p w14:paraId="560F5F2B" w14:textId="3A509B2D" w:rsidR="00F27A63" w:rsidRDefault="00995DA4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hyperlink r:id="rId12" w:tgtFrame="_blank" w:history="1">
        <w:r w:rsidR="00486A58"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IXL</w:t>
        </w:r>
      </w:hyperlink>
      <w:r w:rsidR="00486A58"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offers personalised learning in maths and English while covering hundreds of different skills for children in reception up to those in year 13</w:t>
      </w:r>
      <w:r w:rsidR="00E14CF9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13" w:history="1">
        <w:r w:rsidR="008318E6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https://uk.ixl.com/</w:t>
        </w:r>
      </w:hyperlink>
    </w:p>
    <w:p w14:paraId="08B160D3" w14:textId="0E1E0C55" w:rsidR="005677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Natural History Museum</w:t>
      </w:r>
      <w:r w:rsidR="00F27A63">
        <w:rPr>
          <w:rFonts w:eastAsia="Times New Roman" w:cstheme="minorHAnsi"/>
          <w:color w:val="2F3846"/>
          <w:sz w:val="24"/>
          <w:szCs w:val="24"/>
          <w:lang w:eastAsia="en-GB"/>
        </w:rPr>
        <w:t>:</w:t>
      </w:r>
      <w:r w:rsidR="008318E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Your child may have to stay inside but that doesn't mean they can't get nature savvy. With the </w:t>
      </w:r>
      <w:hyperlink r:id="rId14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Natural History Museum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, they can become </w:t>
      </w:r>
      <w:proofErr w:type="spell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Naturenaughts</w:t>
      </w:r>
      <w:proofErr w:type="spellEnd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, plus learn how to identify different insects, plants, and fossils</w:t>
      </w:r>
      <w:r w:rsidR="008741C3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15" w:history="1">
        <w:r w:rsidR="008741C3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https://www.nhm.ac.uk/take-part.html</w:t>
        </w:r>
      </w:hyperlink>
    </w:p>
    <w:p w14:paraId="688ACD64" w14:textId="7A69001A" w:rsidR="00A2721E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proofErr w:type="spell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PhonicsPlay</w:t>
      </w:r>
      <w:proofErr w:type="spellEnd"/>
      <w:r w:rsidR="005677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Improve your little one's reading skills with </w:t>
      </w:r>
      <w:hyperlink r:id="rId16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PhonicsPlay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, which is offering free access to non-members due to the Coronavirus outbreak</w:t>
      </w:r>
      <w:r w:rsidR="00804877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17" w:history="1">
        <w:r w:rsidR="00804877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https://www.phonicsplay.co.uk/</w:t>
        </w:r>
      </w:hyperlink>
    </w:p>
    <w:p w14:paraId="71BB25EE" w14:textId="10880DAC" w:rsidR="00A2721E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Big Eyed Owl</w:t>
      </w:r>
      <w:r w:rsidR="00A2721E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With everything from songs, craft recipes, and multi-cultural teachings, </w:t>
      </w:r>
      <w:hyperlink r:id="rId18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Big Eyed Owl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is a great resource for 5-7 year-olds</w:t>
      </w:r>
      <w:r w:rsidR="00804877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19" w:history="1">
        <w:r w:rsidR="00ED6807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https://www.bigeyedowl.co.uk/</w:t>
        </w:r>
      </w:hyperlink>
    </w:p>
    <w:p w14:paraId="6CEA6C7E" w14:textId="34F3DE43" w:rsidR="00587E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A Maths Dictionary for Kids</w:t>
      </w:r>
      <w:r w:rsidR="00A2721E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This </w:t>
      </w:r>
      <w:hyperlink r:id="rId20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comprehensive archive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has over 630 simplified mathematical terms along with more than 270 free printable maths posters that you can hang up around the house</w:t>
      </w:r>
      <w:r w:rsidR="00ED6807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1" w:history="1">
        <w:r w:rsidR="0087779E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http://amathsdictionaryforkids.com/</w:t>
        </w:r>
      </w:hyperlink>
    </w:p>
    <w:p w14:paraId="62E24AFE" w14:textId="195B696B" w:rsidR="00587E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Ten Pieces</w:t>
      </w:r>
      <w:r w:rsidR="00587E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2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BBC's Ten Pieces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encourages 7-14 year-olds to get creative with classical music and offers resources for those who are hearing impaired</w:t>
      </w:r>
      <w:r w:rsidR="00D70FFA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3" w:history="1">
        <w:r w:rsidR="00D70FFA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https://www.bbc.co.uk/teach/ten-pieces</w:t>
        </w:r>
      </w:hyperlink>
    </w:p>
    <w:p w14:paraId="35073FEA" w14:textId="0D17F282" w:rsidR="00587E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The Great Fire of London</w:t>
      </w:r>
      <w:r w:rsidR="00587E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4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Travel back to 1666 on The Great Fire of London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website, which makes history fun using Minecraft maps, a video game, and an interactive timeline of events</w:t>
      </w:r>
      <w:r w:rsidR="00081827">
        <w:rPr>
          <w:rFonts w:eastAsia="Times New Roman" w:cstheme="minorHAnsi"/>
          <w:color w:val="2F3846"/>
          <w:sz w:val="24"/>
          <w:szCs w:val="24"/>
          <w:lang w:eastAsia="en-GB"/>
        </w:rPr>
        <w:t xml:space="preserve"> </w:t>
      </w:r>
      <w:hyperlink r:id="rId25" w:history="1">
        <w:r w:rsidR="00081827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http://www.fireoflondon.org.uk/</w:t>
        </w:r>
      </w:hyperlink>
    </w:p>
    <w:p w14:paraId="1A4F9795" w14:textId="2429D718" w:rsidR="00587E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proofErr w:type="spell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LearnEnglish</w:t>
      </w:r>
      <w:proofErr w:type="spellEnd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 Kids</w:t>
      </w:r>
      <w:r w:rsidR="00587E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Brought to you by The British Council, </w:t>
      </w:r>
      <w:hyperlink r:id="rId26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LearnEnglish Kids offers games, songs, stories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, and activities for children aged 5-12</w:t>
      </w:r>
      <w:r w:rsidR="00081827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7" w:history="1">
        <w:r w:rsidR="004B148B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http://learnenglishkids.britishcouncil.org/</w:t>
        </w:r>
      </w:hyperlink>
    </w:p>
    <w:p w14:paraId="5E2F6806" w14:textId="0713576C" w:rsidR="00587E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Teach</w:t>
      </w:r>
      <w:r w:rsidR="00587E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8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Teach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provides a slew of curriculum-mapped videos conveniently arranged by subject and age-group with materials for early years students all the way up to secondary school</w:t>
      </w:r>
      <w:r w:rsidR="0022071B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29" w:history="1">
        <w:r w:rsidR="0022071B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https://www.bbc.co.uk/teach</w:t>
        </w:r>
      </w:hyperlink>
    </w:p>
    <w:p w14:paraId="7BB62BEB" w14:textId="3DBA4FDA" w:rsidR="00587EF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proofErr w:type="spell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Crickweb</w:t>
      </w:r>
      <w:proofErr w:type="spellEnd"/>
      <w:r w:rsidR="00587E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Conquer crosswords, sort your way through different sounds or ace anatomy with </w:t>
      </w:r>
      <w:hyperlink r:id="rId30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Crickweb's 250+ lessons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for kids aged 4-11</w:t>
      </w:r>
      <w:r w:rsidR="00E2033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31" w:history="1">
        <w:r w:rsidR="00914315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http://www.crickweb.co.uk/</w:t>
        </w:r>
      </w:hyperlink>
    </w:p>
    <w:p w14:paraId="49108D8F" w14:textId="4775031E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Get Body Smart</w:t>
      </w:r>
      <w:r w:rsidR="00587EF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32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Get Body Smart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is an examination of human anatomy, complete with animated text narrations and quizzes that will leave your child in awe of how the body works</w:t>
      </w:r>
      <w:r w:rsidR="00914315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33" w:history="1">
        <w:r w:rsidR="0081009C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https://www.getbodysmart.com/</w:t>
        </w:r>
      </w:hyperlink>
    </w:p>
    <w:p w14:paraId="6E252F97" w14:textId="63AD6A9B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lastRenderedPageBreak/>
        <w:t>BP Educational Service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Inspire your child through the power of STEM with </w:t>
      </w:r>
      <w:hyperlink r:id="rId34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BP's Educational Service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. Here, they'll find balloon rocket experiments and learn what happens when sugar dissolves into tea, along with a bunch of other cool experiments for ages 4-19</w:t>
      </w:r>
      <w:r w:rsidR="0081009C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35" w:history="1">
        <w:r w:rsidR="006B5409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https://bpes.bp.com/</w:t>
        </w:r>
      </w:hyperlink>
    </w:p>
    <w:p w14:paraId="5A5C5555" w14:textId="73A56739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Science Museum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You can always rely on the </w:t>
      </w:r>
      <w:hyperlink r:id="rId36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Science Museum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to spark an interest in learning. And while there's nothing like being there in person, the website is packed full of creative games and activities</w:t>
      </w:r>
      <w:r w:rsidR="0083194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37" w:history="1">
        <w:r w:rsidR="00831948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https://learning-resources.sciencemuseum.org.uk/</w:t>
        </w:r>
      </w:hyperlink>
    </w:p>
    <w:p w14:paraId="3E14005E" w14:textId="1DEAB40F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ICT games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Created by a UK teacher, </w:t>
      </w:r>
      <w:hyperlink r:id="rId38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ICT games offers maths and English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games for children in years one, two, and three</w:t>
      </w:r>
      <w:r w:rsidR="00A7349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39" w:history="1">
        <w:r w:rsidR="00A73496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http://www.ictgames.com/</w:t>
        </w:r>
      </w:hyperlink>
    </w:p>
    <w:p w14:paraId="73B1B8F0" w14:textId="4AC55439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True Tube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40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True Tube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teaches religious education; personal, social, health and economic education; and citizenship through film. The website also has a dyslexia font option for those who need it</w:t>
      </w:r>
      <w:r w:rsidR="00A7349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41" w:history="1">
        <w:r w:rsidR="006F1032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https://truetube.co.uk/</w:t>
        </w:r>
      </w:hyperlink>
    </w:p>
    <w:p w14:paraId="3E5267AC" w14:textId="414D0FFE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Think! Road Safety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Kids aged 3-16 can learn about the importance of travelling safely with </w:t>
      </w:r>
      <w:hyperlink r:id="rId42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Think! Road Safety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, including how bright clothes keep you visible, how to map a journey, and what not to do as a pedestrian or passenger</w:t>
      </w:r>
      <w:r w:rsidR="003B5C8E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43" w:history="1">
        <w:r w:rsidR="003B5C8E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https://www.think.gov.uk/education-resources/</w:t>
        </w:r>
      </w:hyperlink>
    </w:p>
    <w:p w14:paraId="4C492591" w14:textId="6070EAAF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Poetry Zon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e: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Could your little one be a budding writer? </w:t>
      </w:r>
      <w:hyperlink r:id="rId44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The Poetry Zone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has been publishing children's poems since 1998 and accepts submissions all year round</w:t>
      </w:r>
      <w:r w:rsidR="001B38F3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45" w:history="1">
        <w:r w:rsidR="001B38F3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http://poetryzone.co.uk/</w:t>
        </w:r>
      </w:hyperlink>
    </w:p>
    <w:p w14:paraId="4A9EF22B" w14:textId="19F07C4E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proofErr w:type="spell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BookTrust</w:t>
      </w:r>
      <w:proofErr w:type="spellEnd"/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With character quizzes, illustration tutorials, and interactive games, the </w:t>
      </w:r>
      <w:hyperlink r:id="rId46" w:anchor="!?q=&amp;sortOption=MostRecent&amp;pageNo=1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BookTrust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makes story time fun for the whole family</w:t>
      </w:r>
      <w:r w:rsidR="003216FB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47" w:history="1">
        <w:r w:rsidR="003216FB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https://www.booktrust.org.uk/books-and-reading/have-some-fun/</w:t>
        </w:r>
      </w:hyperlink>
    </w:p>
    <w:p w14:paraId="6B089AC2" w14:textId="7C2C327C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World Book Day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We may have just celebrated </w:t>
      </w:r>
      <w:hyperlink r:id="rId48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World Book Day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 earlier this month, but thankfully there's still lots of literature to explore online for nursery, primary school, and secondary school kids including activity packs and yummy recipes. Gruffalo cake </w:t>
      </w:r>
      <w:proofErr w:type="gram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anyone?</w:t>
      </w:r>
      <w:r w:rsidR="001C4A5B">
        <w:rPr>
          <w:rFonts w:eastAsia="Times New Roman" w:cstheme="minorHAnsi"/>
          <w:color w:val="2F3846"/>
          <w:sz w:val="24"/>
          <w:szCs w:val="24"/>
          <w:lang w:eastAsia="en-GB"/>
        </w:rPr>
        <w:t>:</w:t>
      </w:r>
      <w:proofErr w:type="gramEnd"/>
      <w:r w:rsidR="001C4A5B">
        <w:rPr>
          <w:rFonts w:eastAsia="Times New Roman" w:cstheme="minorHAnsi"/>
          <w:color w:val="2F3846"/>
          <w:sz w:val="24"/>
          <w:szCs w:val="24"/>
          <w:lang w:eastAsia="en-GB"/>
        </w:rPr>
        <w:t xml:space="preserve"> </w:t>
      </w:r>
      <w:hyperlink r:id="rId49" w:history="1">
        <w:r w:rsidR="001C4A5B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https://www.worldbookday.com/resources/</w:t>
        </w:r>
      </w:hyperlink>
    </w:p>
    <w:p w14:paraId="64ABB77A" w14:textId="4118D8F4" w:rsidR="001F04A8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Fuse School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Create an account to get free access to the </w:t>
      </w:r>
      <w:hyperlink r:id="rId50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Fuse School for lessons in maths, biology, chemistry, and physics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, exploring things like pollution, climate change and magnetism</w:t>
      </w:r>
      <w:r w:rsidR="001F04A8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51" w:history="1">
        <w:r w:rsidR="001F04A8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https://www.fuseschool.org/users/sign_in</w:t>
        </w:r>
      </w:hyperlink>
    </w:p>
    <w:p w14:paraId="1FC74939" w14:textId="2FB16BF0" w:rsidR="00252207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Tate Kids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You may never have tried soap carving or textile weaving but that doesn't mean your child can't. And thanks to </w:t>
      </w:r>
      <w:hyperlink r:id="rId52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Tate Kids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they can access craft tutorials like this and even submit their artwork to be displayed in the online gallery</w:t>
      </w:r>
      <w:r w:rsidR="00252207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53" w:history="1">
        <w:r w:rsidR="00252207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https://www.tate.org.uk/kids</w:t>
        </w:r>
      </w:hyperlink>
    </w:p>
    <w:p w14:paraId="3610A445" w14:textId="1893A703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CBeebies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Waffle the Wonder Dog, Peter Rabbit and Mr Tumble are just some of the characters you can learn to paint and create with </w:t>
      </w:r>
      <w:hyperlink r:id="rId54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CBeebies</w:t>
        </w:r>
      </w:hyperlink>
      <w:r w:rsidR="00E378E9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55" w:history="1">
        <w:r w:rsidR="00E378E9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https://www.bbc.co.uk/cbeebies/makes</w:t>
        </w:r>
      </w:hyperlink>
    </w:p>
    <w:p w14:paraId="0A057DA3" w14:textId="1514E647" w:rsidR="000A07F6" w:rsidRDefault="00486A58" w:rsidP="000B5EC6">
      <w:pPr>
        <w:shd w:val="clear" w:color="auto" w:fill="FFFFFF"/>
        <w:spacing w:after="200" w:line="240" w:lineRule="auto"/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Tracing Ace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56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Tracing Ace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makes learning to draw easy thanks to author and illustrator Peter Reynolds. Simply print out one of the tracing sheets and your child can start practicing straight away</w:t>
      </w:r>
      <w:r w:rsidR="00987A0B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57" w:history="1">
        <w:r w:rsidR="00987A0B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http://www.fablevision.com/place/museum/tracingace.html</w:t>
        </w:r>
      </w:hyperlink>
    </w:p>
    <w:p w14:paraId="65759BD0" w14:textId="0A3C4511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Crayola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Whip out the felt tip pens and crayons because it's time to get colourful with these </w:t>
      </w:r>
      <w:hyperlink r:id="rId58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Crayola print outs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. There are even some for adults so you can join in the fun too</w:t>
      </w:r>
      <w:r w:rsidR="0089359F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59" w:history="1">
        <w:r w:rsidR="0089359F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https://www.crayola.com/education</w:t>
        </w:r>
      </w:hyperlink>
    </w:p>
    <w:p w14:paraId="08EDC64C" w14:textId="3D3A326B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Wildlife Watch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Think your child would like to learn how to make a bird feeder? How about a snow globe? Or even binoculars? With </w:t>
      </w:r>
      <w:hyperlink r:id="rId60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Wildlife Watch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they can do all this and more while learning about animals and the environment</w:t>
      </w:r>
      <w:r w:rsidR="001B04DA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61" w:history="1">
        <w:r w:rsidR="003B3925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https://www.wildlifewatch.org.uk/activity-sheets</w:t>
        </w:r>
      </w:hyperlink>
    </w:p>
    <w:p w14:paraId="293F6A89" w14:textId="6203000A" w:rsidR="000A07F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proofErr w:type="spellStart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DKfindout</w:t>
      </w:r>
      <w:proofErr w:type="spellEnd"/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!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Step outside of the box with </w:t>
      </w:r>
      <w:hyperlink r:id="rId62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DKfindout!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, which lets kids explore subjects as broad as transport, space, dinosaurs, and computer coding assisted by quizzes and videos</w:t>
      </w:r>
      <w:r w:rsidR="002449FB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63" w:history="1">
        <w:r w:rsidR="002449FB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https://www.dkfindout.com/uk/</w:t>
        </w:r>
      </w:hyperlink>
    </w:p>
    <w:p w14:paraId="414C0D00" w14:textId="589AD02A" w:rsidR="000B5EC6" w:rsidRDefault="00486A58" w:rsidP="000B5EC6">
      <w:pPr>
        <w:shd w:val="clear" w:color="auto" w:fill="FFFFFF"/>
        <w:spacing w:after="200" w:line="240" w:lineRule="auto"/>
        <w:rPr>
          <w:rFonts w:eastAsia="Times New Roman" w:cstheme="minorHAnsi"/>
          <w:color w:val="2F3846"/>
          <w:sz w:val="24"/>
          <w:szCs w:val="24"/>
          <w:lang w:eastAsia="en-GB"/>
        </w:rPr>
      </w:pP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The Children's University of Manchester</w:t>
      </w:r>
      <w:r w:rsidR="000A07F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Designed to support children aged 7-11, </w:t>
      </w:r>
      <w:hyperlink r:id="rId64" w:tgtFrame="_blank" w:history="1">
        <w:r w:rsidRPr="00486A58">
          <w:rPr>
            <w:rFonts w:eastAsia="Times New Roman" w:cstheme="minorHAnsi"/>
            <w:color w:val="2F3846"/>
            <w:sz w:val="24"/>
            <w:szCs w:val="24"/>
            <w:u w:val="single"/>
            <w:lang w:eastAsia="en-GB"/>
          </w:rPr>
          <w:t>The Children's University of Manchester</w:t>
        </w:r>
      </w:hyperlink>
      <w:r w:rsidRPr="00486A58">
        <w:rPr>
          <w:rFonts w:eastAsia="Times New Roman" w:cstheme="minorHAnsi"/>
          <w:color w:val="2F3846"/>
          <w:sz w:val="24"/>
          <w:szCs w:val="24"/>
          <w:lang w:eastAsia="en-GB"/>
        </w:rPr>
        <w:t> teaches history, art and design, languages, science and ancient Egypt</w:t>
      </w:r>
      <w:r w:rsidR="000B5EC6">
        <w:rPr>
          <w:rFonts w:eastAsia="Times New Roman" w:cstheme="minorHAnsi"/>
          <w:color w:val="2F3846"/>
          <w:sz w:val="24"/>
          <w:szCs w:val="24"/>
          <w:lang w:eastAsia="en-GB"/>
        </w:rPr>
        <w:t xml:space="preserve">: </w:t>
      </w:r>
      <w:hyperlink r:id="rId65" w:history="1">
        <w:r w:rsidR="000B5EC6" w:rsidRPr="00BC46A6">
          <w:rPr>
            <w:rStyle w:val="Hyperlink"/>
            <w:rFonts w:eastAsia="Times New Roman" w:cstheme="minorHAnsi"/>
            <w:sz w:val="24"/>
            <w:szCs w:val="24"/>
            <w:lang w:eastAsia="en-GB"/>
          </w:rPr>
          <w:t>https://www.childrensuniversity.manchester.ac.uk/</w:t>
        </w:r>
      </w:hyperlink>
      <w:bookmarkStart w:id="0" w:name="_GoBack"/>
      <w:bookmarkEnd w:id="0"/>
    </w:p>
    <w:sectPr w:rsidR="000B5EC6" w:rsidSect="00E248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77"/>
    <w:rsid w:val="00081827"/>
    <w:rsid w:val="000A07F6"/>
    <w:rsid w:val="000B5EC6"/>
    <w:rsid w:val="001B04DA"/>
    <w:rsid w:val="001B38F3"/>
    <w:rsid w:val="001C4A5B"/>
    <w:rsid w:val="001F04A8"/>
    <w:rsid w:val="0022071B"/>
    <w:rsid w:val="002449FB"/>
    <w:rsid w:val="00252207"/>
    <w:rsid w:val="003216FB"/>
    <w:rsid w:val="003B3925"/>
    <w:rsid w:val="003B5C8E"/>
    <w:rsid w:val="00486A58"/>
    <w:rsid w:val="00494C61"/>
    <w:rsid w:val="00496841"/>
    <w:rsid w:val="004B148B"/>
    <w:rsid w:val="005677F8"/>
    <w:rsid w:val="00587EF8"/>
    <w:rsid w:val="00693256"/>
    <w:rsid w:val="006B5409"/>
    <w:rsid w:val="006F1032"/>
    <w:rsid w:val="00804877"/>
    <w:rsid w:val="0081009C"/>
    <w:rsid w:val="008318E6"/>
    <w:rsid w:val="00831948"/>
    <w:rsid w:val="008741C3"/>
    <w:rsid w:val="0087779E"/>
    <w:rsid w:val="0089359F"/>
    <w:rsid w:val="00914315"/>
    <w:rsid w:val="00937CAC"/>
    <w:rsid w:val="00987A0B"/>
    <w:rsid w:val="00995DA4"/>
    <w:rsid w:val="00A2721E"/>
    <w:rsid w:val="00A73496"/>
    <w:rsid w:val="00D50502"/>
    <w:rsid w:val="00D70FFA"/>
    <w:rsid w:val="00E14CF9"/>
    <w:rsid w:val="00E20336"/>
    <w:rsid w:val="00E24877"/>
    <w:rsid w:val="00E378E9"/>
    <w:rsid w:val="00E76246"/>
    <w:rsid w:val="00E97C84"/>
    <w:rsid w:val="00EC09BC"/>
    <w:rsid w:val="00ED6807"/>
    <w:rsid w:val="00F27A63"/>
    <w:rsid w:val="00F60C09"/>
    <w:rsid w:val="00FE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EE20"/>
  <w15:chartTrackingRefBased/>
  <w15:docId w15:val="{B50458DD-E004-4ACD-81C7-0B6A95ED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5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84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6A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arnenglishkids.britishcouncil.org/" TargetMode="External"/><Relationship Id="rId21" Type="http://schemas.openxmlformats.org/officeDocument/2006/relationships/hyperlink" Target="http://amathsdictionaryforkids.com/" TargetMode="External"/><Relationship Id="rId34" Type="http://schemas.openxmlformats.org/officeDocument/2006/relationships/hyperlink" Target="http://bpes.bp.com/" TargetMode="External"/><Relationship Id="rId42" Type="http://schemas.openxmlformats.org/officeDocument/2006/relationships/hyperlink" Target="http://www.think.gov.uk/education-resources/" TargetMode="External"/><Relationship Id="rId47" Type="http://schemas.openxmlformats.org/officeDocument/2006/relationships/hyperlink" Target="https://www.booktrust.org.uk/books-and-reading/have-some-fun/" TargetMode="External"/><Relationship Id="rId50" Type="http://schemas.openxmlformats.org/officeDocument/2006/relationships/hyperlink" Target="http://www.fuseschool.org/users/sign_in" TargetMode="External"/><Relationship Id="rId55" Type="http://schemas.openxmlformats.org/officeDocument/2006/relationships/hyperlink" Target="https://www.bbc.co.uk/cbeebies/makes" TargetMode="External"/><Relationship Id="rId63" Type="http://schemas.openxmlformats.org/officeDocument/2006/relationships/hyperlink" Target="https://www.dkfindout.com/uk/" TargetMode="External"/><Relationship Id="rId7" Type="http://schemas.openxmlformats.org/officeDocument/2006/relationships/hyperlink" Target="https://www.duoling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onicsplay.co.uk/" TargetMode="External"/><Relationship Id="rId29" Type="http://schemas.openxmlformats.org/officeDocument/2006/relationships/hyperlink" Target="https://www.bbc.co.uk/teach" TargetMode="External"/><Relationship Id="rId11" Type="http://schemas.openxmlformats.org/officeDocument/2006/relationships/hyperlink" Target="https://www.twinkl.co.uk/resources/covid19-school-closures" TargetMode="External"/><Relationship Id="rId24" Type="http://schemas.openxmlformats.org/officeDocument/2006/relationships/hyperlink" Target="http://www.fireoflondon.org.uk/" TargetMode="External"/><Relationship Id="rId32" Type="http://schemas.openxmlformats.org/officeDocument/2006/relationships/hyperlink" Target="http://www.getbodysmart.com/" TargetMode="External"/><Relationship Id="rId37" Type="http://schemas.openxmlformats.org/officeDocument/2006/relationships/hyperlink" Target="https://learning-resources.sciencemuseum.org.uk/" TargetMode="External"/><Relationship Id="rId40" Type="http://schemas.openxmlformats.org/officeDocument/2006/relationships/hyperlink" Target="http://www.truetube.co.uk/" TargetMode="External"/><Relationship Id="rId45" Type="http://schemas.openxmlformats.org/officeDocument/2006/relationships/hyperlink" Target="http://poetryzone.co.uk/" TargetMode="External"/><Relationship Id="rId53" Type="http://schemas.openxmlformats.org/officeDocument/2006/relationships/hyperlink" Target="https://www.tate.org.uk/kids" TargetMode="External"/><Relationship Id="rId58" Type="http://schemas.openxmlformats.org/officeDocument/2006/relationships/hyperlink" Target="http://www.crayola.com/education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doodlemaths.com/" TargetMode="External"/><Relationship Id="rId61" Type="http://schemas.openxmlformats.org/officeDocument/2006/relationships/hyperlink" Target="https://www.wildlifewatch.org.uk/activity-sheets" TargetMode="External"/><Relationship Id="rId19" Type="http://schemas.openxmlformats.org/officeDocument/2006/relationships/hyperlink" Target="https://www.bigeyedowl.co.uk/" TargetMode="External"/><Relationship Id="rId14" Type="http://schemas.openxmlformats.org/officeDocument/2006/relationships/hyperlink" Target="http://www.nhm.ac.uk/take-part.html" TargetMode="External"/><Relationship Id="rId22" Type="http://schemas.openxmlformats.org/officeDocument/2006/relationships/hyperlink" Target="http://www.bbc.co.uk/teach/ten-pieces" TargetMode="External"/><Relationship Id="rId27" Type="http://schemas.openxmlformats.org/officeDocument/2006/relationships/hyperlink" Target="http://learnenglishkids.britishcouncil.org/" TargetMode="External"/><Relationship Id="rId30" Type="http://schemas.openxmlformats.org/officeDocument/2006/relationships/hyperlink" Target="http://www.crickweb.co.uk/" TargetMode="External"/><Relationship Id="rId35" Type="http://schemas.openxmlformats.org/officeDocument/2006/relationships/hyperlink" Target="https://bpes.bp.com/" TargetMode="External"/><Relationship Id="rId43" Type="http://schemas.openxmlformats.org/officeDocument/2006/relationships/hyperlink" Target="https://www.think.gov.uk/education-resources/" TargetMode="External"/><Relationship Id="rId48" Type="http://schemas.openxmlformats.org/officeDocument/2006/relationships/hyperlink" Target="http://www.worldbookday.com/resources/" TargetMode="External"/><Relationship Id="rId56" Type="http://schemas.openxmlformats.org/officeDocument/2006/relationships/hyperlink" Target="http://www.fablevision.com/place/museum/tracingace.html" TargetMode="External"/><Relationship Id="rId64" Type="http://schemas.openxmlformats.org/officeDocument/2006/relationships/hyperlink" Target="http://www.childrensuniversity.manchester.ac.uk/" TargetMode="External"/><Relationship Id="rId8" Type="http://schemas.openxmlformats.org/officeDocument/2006/relationships/hyperlink" Target="https://kids.classroomsecrets.co.uk/" TargetMode="External"/><Relationship Id="rId51" Type="http://schemas.openxmlformats.org/officeDocument/2006/relationships/hyperlink" Target="https://www.fuseschool.org/users/sign_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k.ixl.com/" TargetMode="External"/><Relationship Id="rId17" Type="http://schemas.openxmlformats.org/officeDocument/2006/relationships/hyperlink" Target="https://www.phonicsplay.co.uk/" TargetMode="External"/><Relationship Id="rId25" Type="http://schemas.openxmlformats.org/officeDocument/2006/relationships/hyperlink" Target="http://www.fireoflondon.org.uk/" TargetMode="External"/><Relationship Id="rId33" Type="http://schemas.openxmlformats.org/officeDocument/2006/relationships/hyperlink" Target="https://www.getbodysmart.com/" TargetMode="External"/><Relationship Id="rId38" Type="http://schemas.openxmlformats.org/officeDocument/2006/relationships/hyperlink" Target="http://www.ictgames.com/" TargetMode="External"/><Relationship Id="rId46" Type="http://schemas.openxmlformats.org/officeDocument/2006/relationships/hyperlink" Target="https://www.booktrust.org.uk/books-and-reading/have-some-fun/" TargetMode="External"/><Relationship Id="rId59" Type="http://schemas.openxmlformats.org/officeDocument/2006/relationships/hyperlink" Target="https://www.crayola.com/educatio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amathsdictionaryforkids.com/" TargetMode="External"/><Relationship Id="rId41" Type="http://schemas.openxmlformats.org/officeDocument/2006/relationships/hyperlink" Target="https://truetube.co.uk/" TargetMode="External"/><Relationship Id="rId54" Type="http://schemas.openxmlformats.org/officeDocument/2006/relationships/hyperlink" Target="http://www.bbc.co.uk/cbeebies/makes" TargetMode="External"/><Relationship Id="rId62" Type="http://schemas.openxmlformats.org/officeDocument/2006/relationships/hyperlink" Target="http://www.dkfindout.com/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" TargetMode="External"/><Relationship Id="rId15" Type="http://schemas.openxmlformats.org/officeDocument/2006/relationships/hyperlink" Target="https://www.nhm.ac.uk/take-part.html" TargetMode="External"/><Relationship Id="rId23" Type="http://schemas.openxmlformats.org/officeDocument/2006/relationships/hyperlink" Target="https://www.bbc.co.uk/teach/ten-pieces" TargetMode="External"/><Relationship Id="rId28" Type="http://schemas.openxmlformats.org/officeDocument/2006/relationships/hyperlink" Target="http://www.bbc.co.uk/teach" TargetMode="External"/><Relationship Id="rId36" Type="http://schemas.openxmlformats.org/officeDocument/2006/relationships/hyperlink" Target="http://learning-resources.sciencemuseum.org.uk/" TargetMode="External"/><Relationship Id="rId49" Type="http://schemas.openxmlformats.org/officeDocument/2006/relationships/hyperlink" Target="https://www.worldbookday.com/resources/" TargetMode="External"/><Relationship Id="rId57" Type="http://schemas.openxmlformats.org/officeDocument/2006/relationships/hyperlink" Target="http://www.fablevision.com/place/museum/tracingace.html" TargetMode="External"/><Relationship Id="rId10" Type="http://schemas.openxmlformats.org/officeDocument/2006/relationships/hyperlink" Target="https://www.bbc.co.uk/newsround/news/watch_newsround" TargetMode="External"/><Relationship Id="rId31" Type="http://schemas.openxmlformats.org/officeDocument/2006/relationships/hyperlink" Target="http://www.crickweb.co.uk/" TargetMode="External"/><Relationship Id="rId44" Type="http://schemas.openxmlformats.org/officeDocument/2006/relationships/hyperlink" Target="http://poetryzone.co.uk/" TargetMode="External"/><Relationship Id="rId52" Type="http://schemas.openxmlformats.org/officeDocument/2006/relationships/hyperlink" Target="http://www.tate.org.uk/kids" TargetMode="External"/><Relationship Id="rId60" Type="http://schemas.openxmlformats.org/officeDocument/2006/relationships/hyperlink" Target="http://www.wildlifewatch.org.uk/activity-sheets" TargetMode="External"/><Relationship Id="rId65" Type="http://schemas.openxmlformats.org/officeDocument/2006/relationships/hyperlink" Target="https://www.childrensuniversity.manchester.ac.uk/" TargetMode="External"/><Relationship Id="rId4" Type="http://schemas.openxmlformats.org/officeDocument/2006/relationships/hyperlink" Target="https://www.topmarks.co.uk/maths-games/hit-the-button" TargetMode="External"/><Relationship Id="rId9" Type="http://schemas.openxmlformats.org/officeDocument/2006/relationships/hyperlink" Target="https://www.oxfordowl.co.uk/for-home/find-a-book/library-page/" TargetMode="External"/><Relationship Id="rId13" Type="http://schemas.openxmlformats.org/officeDocument/2006/relationships/hyperlink" Target="https://uk.ixl.com/" TargetMode="External"/><Relationship Id="rId18" Type="http://schemas.openxmlformats.org/officeDocument/2006/relationships/hyperlink" Target="http://www.bigeyedowl.co.uk/" TargetMode="External"/><Relationship Id="rId39" Type="http://schemas.openxmlformats.org/officeDocument/2006/relationships/hyperlink" Target="http://www.ictga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Airyhill Admin</cp:lastModifiedBy>
  <cp:revision>2</cp:revision>
  <dcterms:created xsi:type="dcterms:W3CDTF">2020-03-23T10:10:00Z</dcterms:created>
  <dcterms:modified xsi:type="dcterms:W3CDTF">2020-03-23T10:10:00Z</dcterms:modified>
</cp:coreProperties>
</file>