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7981" w14:textId="149EA1D9" w:rsidR="00AF6819" w:rsidRDefault="00AF6819" w:rsidP="005E0629">
      <w:pPr>
        <w:spacing w:after="0" w:line="240" w:lineRule="auto"/>
        <w:jc w:val="right"/>
        <w:rPr>
          <w:rFonts w:ascii="SassoonPrimaryInfant" w:hAnsi="SassoonPrimaryInfant"/>
          <w:b/>
          <w:sz w:val="40"/>
        </w:rPr>
      </w:pPr>
      <w:r w:rsidRPr="00AF6819">
        <w:rPr>
          <w:rFonts w:ascii="Comic Sans MS" w:hAnsi="Comic Sans MS"/>
          <w:b/>
          <w:noProof/>
          <w:sz w:val="5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A318D64" wp14:editId="3A0A2E7D">
            <wp:simplePos x="0" y="0"/>
            <wp:positionH relativeFrom="column">
              <wp:posOffset>-390525</wp:posOffset>
            </wp:positionH>
            <wp:positionV relativeFrom="paragraph">
              <wp:posOffset>-513715</wp:posOffset>
            </wp:positionV>
            <wp:extent cx="1190625" cy="1344295"/>
            <wp:effectExtent l="0" t="0" r="9525" b="8255"/>
            <wp:wrapSquare wrapText="bothSides"/>
            <wp:docPr id="1" name="Picture 14" descr="Airy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 descr="Airy Hi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63F">
        <w:rPr>
          <w:rFonts w:ascii="SassoonPrimaryInfant" w:hAnsi="SassoonPrimaryInfant"/>
          <w:b/>
          <w:sz w:val="40"/>
        </w:rPr>
        <w:t>Uniform</w:t>
      </w:r>
      <w:r w:rsidRPr="00AF6819">
        <w:rPr>
          <w:rFonts w:ascii="SassoonPrimaryInfant" w:hAnsi="SassoonPrimaryInfant"/>
          <w:b/>
          <w:sz w:val="40"/>
        </w:rPr>
        <w:t xml:space="preserve"> @Airy Hill</w:t>
      </w:r>
      <w:r>
        <w:rPr>
          <w:rFonts w:ascii="SassoonPrimaryInfant" w:hAnsi="SassoonPrimaryInfant"/>
          <w:b/>
          <w:sz w:val="40"/>
        </w:rPr>
        <w:t xml:space="preserve"> Primary School</w:t>
      </w:r>
    </w:p>
    <w:p w14:paraId="1E9859DB" w14:textId="77777777" w:rsidR="004F263F" w:rsidRDefault="004F263F" w:rsidP="005E0629">
      <w:pPr>
        <w:spacing w:after="0" w:line="240" w:lineRule="auto"/>
        <w:jc w:val="right"/>
        <w:rPr>
          <w:rFonts w:ascii="SassoonPrimaryInfant" w:hAnsi="SassoonPrimaryInfant"/>
        </w:rPr>
      </w:pPr>
    </w:p>
    <w:p w14:paraId="2338167A" w14:textId="77777777" w:rsidR="004F263F" w:rsidRDefault="004F263F" w:rsidP="005E0629">
      <w:pPr>
        <w:spacing w:after="0" w:line="240" w:lineRule="auto"/>
        <w:jc w:val="right"/>
        <w:rPr>
          <w:rFonts w:ascii="SassoonPrimaryInfant" w:hAnsi="SassoonPrimaryInfant"/>
        </w:rPr>
      </w:pPr>
    </w:p>
    <w:p w14:paraId="07CDFA6C" w14:textId="0C76E422" w:rsidR="007A0BA6" w:rsidRPr="007A0BA6" w:rsidRDefault="004F263F" w:rsidP="005E0629">
      <w:pPr>
        <w:spacing w:after="0" w:line="240" w:lineRule="auto"/>
        <w:jc w:val="right"/>
        <w:rPr>
          <w:rFonts w:ascii="SassoonPrimaryInfant" w:hAnsi="SassoonPrimaryInfant"/>
        </w:rPr>
      </w:pPr>
      <w:r>
        <w:rPr>
          <w:rFonts w:ascii="SassoonPrimaryInfant" w:hAnsi="SassoonPrimaryInfant"/>
        </w:rPr>
        <w:t>November</w:t>
      </w:r>
      <w:r w:rsidR="00CF1E14" w:rsidRPr="5EE96A8B">
        <w:rPr>
          <w:rFonts w:ascii="SassoonPrimaryInfant" w:hAnsi="SassoonPrimaryInfant"/>
        </w:rPr>
        <w:t xml:space="preserve"> 20</w:t>
      </w:r>
      <w:r w:rsidR="16B1EC59" w:rsidRPr="5EE96A8B">
        <w:rPr>
          <w:rFonts w:ascii="SassoonPrimaryInfant" w:hAnsi="SassoonPrimaryInfant"/>
        </w:rPr>
        <w:t>22</w:t>
      </w:r>
    </w:p>
    <w:p w14:paraId="040CA953" w14:textId="77777777" w:rsidR="00AF6819" w:rsidRDefault="00AF6819" w:rsidP="005E0629">
      <w:pPr>
        <w:spacing w:after="0" w:line="240" w:lineRule="auto"/>
        <w:rPr>
          <w:rFonts w:ascii="SassoonPrimaryInfant" w:hAnsi="SassoonPrimaryInfant"/>
        </w:rPr>
      </w:pPr>
    </w:p>
    <w:p w14:paraId="74C88F72" w14:textId="77777777" w:rsidR="00AF6819" w:rsidRDefault="00AF6819" w:rsidP="005E0629">
      <w:pPr>
        <w:spacing w:after="0" w:line="240" w:lineRule="auto"/>
        <w:rPr>
          <w:rFonts w:ascii="SassoonPrimaryInfant" w:hAnsi="SassoonPrimaryInfant"/>
        </w:rPr>
      </w:pPr>
    </w:p>
    <w:p w14:paraId="6F9A3010" w14:textId="77777777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25F7A1AA" w14:textId="77777777" w:rsidR="00F7590D" w:rsidRPr="00F7590D" w:rsidRDefault="00F7590D" w:rsidP="004F263F">
      <w:pPr>
        <w:spacing w:after="0" w:line="240" w:lineRule="auto"/>
        <w:rPr>
          <w:rFonts w:ascii="Century Gothic" w:hAnsi="Century Gothic"/>
          <w:b/>
          <w:u w:val="single"/>
        </w:rPr>
      </w:pPr>
      <w:r w:rsidRPr="00F7590D">
        <w:rPr>
          <w:rFonts w:ascii="Century Gothic" w:hAnsi="Century Gothic"/>
          <w:b/>
          <w:u w:val="single"/>
        </w:rPr>
        <w:t>Rationale:</w:t>
      </w:r>
    </w:p>
    <w:p w14:paraId="639909B5" w14:textId="77777777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36D60E9C" w14:textId="2801AEBB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>Our uniform identifies us as a community and reinforces our culture of high expectations and academic achievement. All pupils are expected to dress in full school uniform as this is a very important part of our ethos and culture.</w:t>
      </w:r>
    </w:p>
    <w:p w14:paraId="683811E8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4CFB4C2A" w14:textId="4A13DD7A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 xml:space="preserve">Uniform unites us as a community: we learn, practise, play and succeed together. </w:t>
      </w:r>
    </w:p>
    <w:p w14:paraId="7724763F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5FA5CAC3" w14:textId="4CD9426D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>Uniform reduces distractions: we are focused on our learning.</w:t>
      </w:r>
    </w:p>
    <w:p w14:paraId="45D62D09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6EAAFA65" w14:textId="729C1DCF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 xml:space="preserve">Uniform makes us all equal: we come to school looking the same way; no one has to feel awkward about the clothes they have or don’t have. </w:t>
      </w:r>
    </w:p>
    <w:p w14:paraId="6A30717A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3054F365" w14:textId="5F7E4915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 xml:space="preserve">Uniform gives us all an identity to be part of and proud of. </w:t>
      </w:r>
    </w:p>
    <w:p w14:paraId="0AC69CD3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06648AE8" w14:textId="0116536D" w:rsidR="000577F7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>Uniforms are professional. Pupils look smart and ready to learn.</w:t>
      </w:r>
    </w:p>
    <w:p w14:paraId="508B3AF0" w14:textId="0860E7D4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08AA5868" w14:textId="077074B1" w:rsidR="00F7590D" w:rsidRDefault="00F7590D" w:rsidP="004F26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pupils do not attend in full uniform, </w:t>
      </w:r>
      <w:r w:rsidR="008260E5">
        <w:rPr>
          <w:rFonts w:ascii="Century Gothic" w:hAnsi="Century Gothic"/>
        </w:rPr>
        <w:t xml:space="preserve">parents will be contacted to bring in missing items. </w:t>
      </w:r>
    </w:p>
    <w:p w14:paraId="62972960" w14:textId="5C1B374B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1B2515E9" w14:textId="4259C6D8" w:rsidR="00F7590D" w:rsidRDefault="00F7590D" w:rsidP="004F263F">
      <w:pPr>
        <w:spacing w:after="0" w:line="240" w:lineRule="auto"/>
        <w:rPr>
          <w:rFonts w:ascii="Century Gothic" w:hAnsi="Century Gothic"/>
          <w:b/>
          <w:u w:val="single"/>
        </w:rPr>
      </w:pPr>
      <w:r w:rsidRPr="00F7590D">
        <w:rPr>
          <w:rFonts w:ascii="Century Gothic" w:hAnsi="Century Gothic"/>
          <w:b/>
          <w:u w:val="single"/>
        </w:rPr>
        <w:t>School Uniform</w:t>
      </w:r>
      <w:r>
        <w:rPr>
          <w:rFonts w:ascii="Century Gothic" w:hAnsi="Century Gothic"/>
          <w:b/>
          <w:u w:val="single"/>
        </w:rPr>
        <w:t xml:space="preserve"> Requirements</w:t>
      </w:r>
      <w:r w:rsidRPr="00F7590D">
        <w:rPr>
          <w:rFonts w:ascii="Century Gothic" w:hAnsi="Century Gothic"/>
          <w:b/>
          <w:u w:val="single"/>
        </w:rPr>
        <w:t>:</w:t>
      </w:r>
    </w:p>
    <w:p w14:paraId="092E2291" w14:textId="49F0BCD6" w:rsidR="00F7590D" w:rsidRDefault="00F7590D" w:rsidP="004F263F">
      <w:pPr>
        <w:spacing w:after="0" w:line="240" w:lineRule="auto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590D" w14:paraId="7705AB2A" w14:textId="77777777" w:rsidTr="00F7590D">
        <w:tc>
          <w:tcPr>
            <w:tcW w:w="9242" w:type="dxa"/>
            <w:shd w:val="clear" w:color="auto" w:fill="00B050"/>
          </w:tcPr>
          <w:p w14:paraId="0E8A9F15" w14:textId="11A8E683" w:rsidR="00F7590D" w:rsidRPr="008260E5" w:rsidRDefault="00F7590D" w:rsidP="00F7590D">
            <w:pPr>
              <w:jc w:val="center"/>
              <w:rPr>
                <w:rFonts w:ascii="Century Gothic" w:hAnsi="Century Gothic"/>
                <w:b/>
              </w:rPr>
            </w:pPr>
            <w:r w:rsidRPr="008260E5">
              <w:rPr>
                <w:rFonts w:ascii="Century Gothic" w:hAnsi="Century Gothic"/>
                <w:b/>
              </w:rPr>
              <w:t>Airy Hill’s Uniform</w:t>
            </w:r>
          </w:p>
        </w:tc>
      </w:tr>
      <w:tr w:rsidR="00F7590D" w14:paraId="01EA312D" w14:textId="77777777" w:rsidTr="00F7590D">
        <w:tc>
          <w:tcPr>
            <w:tcW w:w="9242" w:type="dxa"/>
          </w:tcPr>
          <w:p w14:paraId="408F8892" w14:textId="5E35C90C" w:rsidR="00F7590D" w:rsidRDefault="00F7590D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7590D">
              <w:rPr>
                <w:rFonts w:ascii="Century Gothic" w:hAnsi="Century Gothic"/>
              </w:rPr>
              <w:t>School green sweatshirt or cardigan</w:t>
            </w:r>
          </w:p>
          <w:p w14:paraId="506EB4F0" w14:textId="7D756B20" w:rsidR="00FA5437" w:rsidRPr="00FA5437" w:rsidRDefault="00FA5437" w:rsidP="00FA543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>White</w:t>
            </w:r>
            <w:r w:rsidR="007E63C4">
              <w:rPr>
                <w:rFonts w:ascii="Century Gothic" w:hAnsi="Century Gothic"/>
              </w:rPr>
              <w:t xml:space="preserve">, </w:t>
            </w:r>
            <w:r w:rsidRPr="00FA5437">
              <w:rPr>
                <w:rFonts w:ascii="Century Gothic" w:hAnsi="Century Gothic"/>
              </w:rPr>
              <w:t>yellow</w:t>
            </w:r>
            <w:r w:rsidR="007E63C4">
              <w:rPr>
                <w:rFonts w:ascii="Century Gothic" w:hAnsi="Century Gothic"/>
              </w:rPr>
              <w:t xml:space="preserve"> or green</w:t>
            </w:r>
            <w:r w:rsidRPr="00FA5437">
              <w:rPr>
                <w:rFonts w:ascii="Century Gothic" w:hAnsi="Century Gothic"/>
              </w:rPr>
              <w:t xml:space="preserve"> polo shirt</w:t>
            </w:r>
          </w:p>
          <w:p w14:paraId="17753592" w14:textId="2308A964" w:rsidR="00F7590D" w:rsidRDefault="00F7590D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Grey or black trousers or a skirt</w:t>
            </w:r>
          </w:p>
          <w:p w14:paraId="379D1FFD" w14:textId="2FBACDBB" w:rsidR="00F7590D" w:rsidRDefault="00F7590D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Black school shoes or plain black trainers- these should have no markings </w:t>
            </w:r>
            <w:r w:rsidR="007E63C4">
              <w:rPr>
                <w:rFonts w:ascii="Century Gothic" w:hAnsi="Century Gothic"/>
              </w:rPr>
              <w:t>and black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logos</w:t>
            </w:r>
          </w:p>
          <w:p w14:paraId="61E3D5B2" w14:textId="763CAB95" w:rsidR="00F7590D" w:rsidRDefault="00F7590D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 or green gingham dress in summer months</w:t>
            </w:r>
          </w:p>
          <w:p w14:paraId="108F61A7" w14:textId="4059AA5F" w:rsidR="008260E5" w:rsidRPr="00F7590D" w:rsidRDefault="008260E5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or grey shorts in summer months</w:t>
            </w:r>
          </w:p>
          <w:p w14:paraId="2F844F7D" w14:textId="22AC218B" w:rsidR="00F7590D" w:rsidRDefault="00F7590D" w:rsidP="004F263F">
            <w:pPr>
              <w:rPr>
                <w:rFonts w:ascii="Century Gothic" w:hAnsi="Century Gothic"/>
              </w:rPr>
            </w:pPr>
          </w:p>
        </w:tc>
      </w:tr>
      <w:tr w:rsidR="00F7590D" w14:paraId="492720CD" w14:textId="77777777" w:rsidTr="008260E5">
        <w:tc>
          <w:tcPr>
            <w:tcW w:w="9242" w:type="dxa"/>
            <w:shd w:val="clear" w:color="auto" w:fill="00B050"/>
          </w:tcPr>
          <w:p w14:paraId="106D38C2" w14:textId="7CE3F037" w:rsidR="00F7590D" w:rsidRPr="008260E5" w:rsidRDefault="008260E5" w:rsidP="008260E5">
            <w:pPr>
              <w:jc w:val="center"/>
              <w:rPr>
                <w:rFonts w:ascii="Century Gothic" w:hAnsi="Century Gothic"/>
                <w:b/>
              </w:rPr>
            </w:pPr>
            <w:r w:rsidRPr="008260E5">
              <w:rPr>
                <w:rFonts w:ascii="Century Gothic" w:hAnsi="Century Gothic"/>
                <w:b/>
              </w:rPr>
              <w:t>P.E. Kit</w:t>
            </w:r>
          </w:p>
        </w:tc>
      </w:tr>
      <w:tr w:rsidR="00F7590D" w14:paraId="259A6599" w14:textId="77777777" w:rsidTr="00F7590D">
        <w:tc>
          <w:tcPr>
            <w:tcW w:w="9242" w:type="dxa"/>
          </w:tcPr>
          <w:p w14:paraId="62366E2E" w14:textId="77777777" w:rsidR="008260E5" w:rsidRDefault="008260E5" w:rsidP="008260E5">
            <w:pPr>
              <w:rPr>
                <w:rFonts w:ascii="Century Gothic" w:hAnsi="Century Gothic"/>
              </w:rPr>
            </w:pPr>
            <w:r w:rsidRPr="008260E5">
              <w:rPr>
                <w:rFonts w:ascii="Century Gothic" w:hAnsi="Century Gothic"/>
              </w:rPr>
              <w:t>On P.E. days, your child can come to school in P.E. kit if it meets the following criteria</w:t>
            </w:r>
            <w:r>
              <w:rPr>
                <w:rFonts w:ascii="Century Gothic" w:hAnsi="Century Gothic"/>
              </w:rPr>
              <w:t>:</w:t>
            </w:r>
          </w:p>
          <w:p w14:paraId="31C387DF" w14:textId="77777777" w:rsidR="008260E5" w:rsidRDefault="008260E5" w:rsidP="008260E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green sweatshirt or cardigan</w:t>
            </w:r>
          </w:p>
          <w:p w14:paraId="4A414FF7" w14:textId="77777777" w:rsidR="008260E5" w:rsidRDefault="008260E5" w:rsidP="008260E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Plain white T-Shirt</w:t>
            </w:r>
          </w:p>
          <w:p w14:paraId="30968C3B" w14:textId="5D45B7FA" w:rsidR="008260E5" w:rsidRDefault="008260E5" w:rsidP="008260E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Plain black shorts or </w:t>
            </w:r>
            <w:r w:rsidR="00FA5437">
              <w:rPr>
                <w:rFonts w:ascii="Century Gothic" w:hAnsi="Century Gothic"/>
              </w:rPr>
              <w:t xml:space="preserve">plain black </w:t>
            </w:r>
            <w:r>
              <w:rPr>
                <w:rFonts w:ascii="Century Gothic" w:hAnsi="Century Gothic"/>
              </w:rPr>
              <w:t>tracksuit bottoms</w:t>
            </w:r>
          </w:p>
          <w:p w14:paraId="2DAFCCF3" w14:textId="77777777" w:rsidR="008260E5" w:rsidRDefault="008260E5" w:rsidP="008260E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Plain black trainers. </w:t>
            </w:r>
          </w:p>
          <w:p w14:paraId="32B7F8CE" w14:textId="77777777" w:rsidR="008260E5" w:rsidRDefault="008260E5" w:rsidP="008260E5">
            <w:pPr>
              <w:rPr>
                <w:rFonts w:ascii="Century Gothic" w:hAnsi="Century Gothic"/>
              </w:rPr>
            </w:pPr>
          </w:p>
          <w:p w14:paraId="7D223D66" w14:textId="1623B961" w:rsidR="008260E5" w:rsidRPr="008260E5" w:rsidRDefault="008260E5" w:rsidP="008260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your child does not have these items, they must come in full school uniform, and change into their P.E. kit before the P.E. session begins. </w:t>
            </w:r>
          </w:p>
        </w:tc>
      </w:tr>
      <w:tr w:rsidR="008260E5" w14:paraId="0A9E17D0" w14:textId="77777777" w:rsidTr="00FA5437">
        <w:tc>
          <w:tcPr>
            <w:tcW w:w="9242" w:type="dxa"/>
            <w:shd w:val="clear" w:color="auto" w:fill="00B050"/>
          </w:tcPr>
          <w:p w14:paraId="7EC94662" w14:textId="1231E803" w:rsidR="008260E5" w:rsidRPr="00FA5437" w:rsidRDefault="008260E5" w:rsidP="00FA5437">
            <w:pPr>
              <w:jc w:val="center"/>
              <w:rPr>
                <w:rFonts w:ascii="Century Gothic" w:hAnsi="Century Gothic"/>
                <w:b/>
              </w:rPr>
            </w:pPr>
            <w:r w:rsidRPr="00FA5437">
              <w:rPr>
                <w:rFonts w:ascii="Century Gothic" w:hAnsi="Century Gothic"/>
                <w:b/>
              </w:rPr>
              <w:t>Other information</w:t>
            </w:r>
          </w:p>
        </w:tc>
      </w:tr>
      <w:tr w:rsidR="008260E5" w14:paraId="31C41A72" w14:textId="77777777" w:rsidTr="00F7590D">
        <w:tc>
          <w:tcPr>
            <w:tcW w:w="9242" w:type="dxa"/>
          </w:tcPr>
          <w:p w14:paraId="0984B0D7" w14:textId="7BD770C0" w:rsidR="00FA5437" w:rsidRPr="00FA5437" w:rsidRDefault="00FA5437" w:rsidP="00FA5437">
            <w:pPr>
              <w:pStyle w:val="ListParagraph"/>
              <w:rPr>
                <w:rFonts w:ascii="Century Gothic" w:hAnsi="Century Gothic"/>
                <w:b/>
              </w:rPr>
            </w:pPr>
            <w:r w:rsidRPr="00FA5437">
              <w:rPr>
                <w:rFonts w:ascii="Century Gothic" w:hAnsi="Century Gothic"/>
                <w:b/>
              </w:rPr>
              <w:t>Jewellery</w:t>
            </w:r>
          </w:p>
          <w:p w14:paraId="1314F7D8" w14:textId="154B6C41" w:rsidR="008260E5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 xml:space="preserve">Jewellery is limited to one wristwatch and small stud earrings, which should be </w:t>
            </w:r>
            <w:r w:rsidRPr="00FA5437">
              <w:rPr>
                <w:rFonts w:ascii="Century Gothic" w:hAnsi="Century Gothic"/>
              </w:rPr>
              <w:lastRenderedPageBreak/>
              <w:t xml:space="preserve">removed for PE. If a child is </w:t>
            </w:r>
            <w:r>
              <w:rPr>
                <w:rFonts w:ascii="Century Gothic" w:hAnsi="Century Gothic"/>
              </w:rPr>
              <w:t xml:space="preserve">wearing additional jewellery, they will be asked to remove it, </w:t>
            </w:r>
            <w:r w:rsidRPr="00FA5437">
              <w:rPr>
                <w:rFonts w:ascii="Century Gothic" w:hAnsi="Century Gothic"/>
              </w:rPr>
              <w:t>and it will be returned at the end of the school day.</w:t>
            </w:r>
          </w:p>
          <w:p w14:paraId="3CD732C7" w14:textId="77777777" w:rsidR="00FA5437" w:rsidRPr="00FA5437" w:rsidRDefault="00FA5437" w:rsidP="00FA5437">
            <w:pPr>
              <w:pStyle w:val="ListParagraph"/>
              <w:rPr>
                <w:rFonts w:ascii="Century Gothic" w:hAnsi="Century Gothic"/>
                <w:b/>
              </w:rPr>
            </w:pPr>
            <w:r w:rsidRPr="00FA5437">
              <w:rPr>
                <w:rFonts w:ascii="Century Gothic" w:hAnsi="Century Gothic"/>
                <w:b/>
              </w:rPr>
              <w:t xml:space="preserve">Hair Styles </w:t>
            </w:r>
          </w:p>
          <w:p w14:paraId="3141733F" w14:textId="77777777" w:rsidR="00FA5437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 xml:space="preserve">Children’s hair must be worn in an appropriate style with no extreme styling or designs: </w:t>
            </w:r>
            <w:proofErr w:type="spellStart"/>
            <w:r w:rsidRPr="00FA5437">
              <w:rPr>
                <w:rFonts w:ascii="Century Gothic" w:hAnsi="Century Gothic"/>
              </w:rPr>
              <w:t>mohicans</w:t>
            </w:r>
            <w:proofErr w:type="spellEnd"/>
            <w:r w:rsidRPr="00FA5437">
              <w:rPr>
                <w:rFonts w:ascii="Century Gothic" w:hAnsi="Century Gothic"/>
              </w:rPr>
              <w:t xml:space="preserve">, lines/patterns, or shaven heads are not permitted; long hair must be tied back out of the eyes. </w:t>
            </w:r>
          </w:p>
          <w:p w14:paraId="40067E87" w14:textId="0F2C99F2" w:rsidR="00FA5437" w:rsidRPr="00FA5437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upils should not have dyed hair</w:t>
            </w:r>
          </w:p>
          <w:p w14:paraId="78462817" w14:textId="77777777" w:rsidR="00FA5437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ensure </w:t>
            </w:r>
            <w:r w:rsidRPr="00FA5437">
              <w:rPr>
                <w:rFonts w:ascii="Century Gothic" w:hAnsi="Century Gothic"/>
              </w:rPr>
              <w:t xml:space="preserve">accessories are </w:t>
            </w:r>
            <w:r>
              <w:rPr>
                <w:rFonts w:ascii="Century Gothic" w:hAnsi="Century Gothic"/>
              </w:rPr>
              <w:t>in Airy Hill</w:t>
            </w:r>
            <w:r w:rsidRPr="00FA5437">
              <w:rPr>
                <w:rFonts w:ascii="Century Gothic" w:hAnsi="Century Gothic"/>
              </w:rPr>
              <w:t>’s colours</w:t>
            </w:r>
            <w:r>
              <w:rPr>
                <w:rFonts w:ascii="Century Gothic" w:hAnsi="Century Gothic"/>
              </w:rPr>
              <w:t>: green</w:t>
            </w:r>
            <w:r w:rsidRPr="00FA5437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yellow</w:t>
            </w:r>
            <w:r w:rsidRPr="00FA5437">
              <w:rPr>
                <w:rFonts w:ascii="Century Gothic" w:hAnsi="Century Gothic"/>
              </w:rPr>
              <w:t xml:space="preserve"> or </w:t>
            </w:r>
            <w:r>
              <w:rPr>
                <w:rFonts w:ascii="Century Gothic" w:hAnsi="Century Gothic"/>
              </w:rPr>
              <w:t>black</w:t>
            </w:r>
            <w:r w:rsidRPr="00FA5437">
              <w:rPr>
                <w:rFonts w:ascii="Century Gothic" w:hAnsi="Century Gothic"/>
              </w:rPr>
              <w:t xml:space="preserve"> and are for practical, rather than </w:t>
            </w:r>
            <w:r>
              <w:rPr>
                <w:rFonts w:ascii="Century Gothic" w:hAnsi="Century Gothic"/>
              </w:rPr>
              <w:t xml:space="preserve">for </w:t>
            </w:r>
            <w:r w:rsidRPr="00FA5437">
              <w:rPr>
                <w:rFonts w:ascii="Century Gothic" w:hAnsi="Century Gothic"/>
              </w:rPr>
              <w:t>adornment purposes.</w:t>
            </w:r>
          </w:p>
          <w:p w14:paraId="61614EE1" w14:textId="77777777" w:rsidR="00FA5437" w:rsidRDefault="00FA5437" w:rsidP="00FA5437">
            <w:pPr>
              <w:pStyle w:val="ListParagraph"/>
              <w:rPr>
                <w:rFonts w:ascii="Century Gothic" w:hAnsi="Century Gothic"/>
                <w:b/>
              </w:rPr>
            </w:pPr>
            <w:r w:rsidRPr="00FA5437">
              <w:rPr>
                <w:rFonts w:ascii="Century Gothic" w:hAnsi="Century Gothic"/>
                <w:b/>
              </w:rPr>
              <w:t>Make up/nail varnish</w:t>
            </w:r>
          </w:p>
          <w:p w14:paraId="34AED23C" w14:textId="3F7173F5" w:rsidR="00FA5437" w:rsidRPr="00FA5437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>Pupils should not wear make-up or nail varnish.</w:t>
            </w:r>
          </w:p>
        </w:tc>
      </w:tr>
    </w:tbl>
    <w:p w14:paraId="3389455E" w14:textId="187F207A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1B098EE0" w14:textId="30155EED" w:rsidR="00F7590D" w:rsidRDefault="00FA5437" w:rsidP="004F26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Uniform with logos can be purchased from ‘Laughing Whale’ or the School Office. Uniform without logos can be purchased from local stores such as, Sainsbury’s, Boyes</w:t>
      </w:r>
      <w:r w:rsidR="002C64E8">
        <w:rPr>
          <w:rFonts w:ascii="Century Gothic" w:hAnsi="Century Gothic"/>
        </w:rPr>
        <w:t xml:space="preserve">, The Yorkshire Trading Company </w:t>
      </w:r>
      <w:r>
        <w:rPr>
          <w:rFonts w:ascii="Century Gothic" w:hAnsi="Century Gothic"/>
        </w:rPr>
        <w:t xml:space="preserve">and Tesco. </w:t>
      </w:r>
    </w:p>
    <w:p w14:paraId="3EE7757A" w14:textId="509298D2" w:rsidR="002C64E8" w:rsidRDefault="002C64E8" w:rsidP="004F263F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724257E0" w14:textId="50138B01" w:rsidR="002C64E8" w:rsidRDefault="002C64E8" w:rsidP="004F263F">
      <w:pPr>
        <w:spacing w:after="0" w:line="240" w:lineRule="auto"/>
        <w:rPr>
          <w:rFonts w:ascii="Century Gothic" w:hAnsi="Century Gothic"/>
        </w:rPr>
      </w:pPr>
      <w:r w:rsidRPr="002C64E8">
        <w:rPr>
          <w:rFonts w:ascii="Century Gothic" w:hAnsi="Century Gothic"/>
        </w:rPr>
        <w:t xml:space="preserve">The Friends of Airy Hill run a </w:t>
      </w:r>
      <w:r>
        <w:rPr>
          <w:rFonts w:ascii="Century Gothic" w:hAnsi="Century Gothic"/>
        </w:rPr>
        <w:t xml:space="preserve">termly preloved pop-up uniform shop, where uniform can be purchased for a small donation. </w:t>
      </w:r>
      <w:r w:rsidR="00882F36">
        <w:rPr>
          <w:rFonts w:ascii="Century Gothic" w:hAnsi="Century Gothic"/>
        </w:rPr>
        <w:t xml:space="preserve">Alternatively, you can contact the Friends of Airy Hill through their Facebook page to order items online. </w:t>
      </w:r>
    </w:p>
    <w:p w14:paraId="7D4CA270" w14:textId="77777777" w:rsidR="002C64E8" w:rsidRDefault="002C64E8" w:rsidP="004F263F">
      <w:pPr>
        <w:spacing w:after="0" w:line="240" w:lineRule="auto"/>
        <w:rPr>
          <w:rFonts w:ascii="Century Gothic" w:hAnsi="Century Gothic"/>
        </w:rPr>
      </w:pPr>
    </w:p>
    <w:p w14:paraId="22FD7F6A" w14:textId="4D5EFAD9" w:rsidR="002C64E8" w:rsidRPr="002C64E8" w:rsidRDefault="002C64E8" w:rsidP="004F26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As with any policies, there may be extenuating reasons for a pupil’s wearing slightly adapted uniform such as religious purposes. These will be decided on a case-by-case basis, and at the Headteacher’s discretion. </w:t>
      </w:r>
    </w:p>
    <w:p w14:paraId="57BFE86A" w14:textId="78442251" w:rsid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68E56845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sectPr w:rsidR="004F263F" w:rsidRPr="004F26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CF0E" w14:textId="77777777" w:rsidR="00BA7FB7" w:rsidRDefault="00BA7FB7" w:rsidP="00CF1E14">
      <w:pPr>
        <w:spacing w:after="0" w:line="240" w:lineRule="auto"/>
      </w:pPr>
      <w:r>
        <w:separator/>
      </w:r>
    </w:p>
  </w:endnote>
  <w:endnote w:type="continuationSeparator" w:id="0">
    <w:p w14:paraId="74041354" w14:textId="77777777" w:rsidR="00BA7FB7" w:rsidRDefault="00BA7FB7" w:rsidP="00CF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5448" w14:textId="77777777" w:rsidR="00CF1E14" w:rsidRDefault="00CF1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93D3" w14:textId="77777777" w:rsidR="00CF1E14" w:rsidRDefault="00CF1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9047" w14:textId="77777777" w:rsidR="00CF1E14" w:rsidRDefault="00CF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3960" w14:textId="77777777" w:rsidR="00BA7FB7" w:rsidRDefault="00BA7FB7" w:rsidP="00CF1E14">
      <w:pPr>
        <w:spacing w:after="0" w:line="240" w:lineRule="auto"/>
      </w:pPr>
      <w:r>
        <w:separator/>
      </w:r>
    </w:p>
  </w:footnote>
  <w:footnote w:type="continuationSeparator" w:id="0">
    <w:p w14:paraId="473334E8" w14:textId="77777777" w:rsidR="00BA7FB7" w:rsidRDefault="00BA7FB7" w:rsidP="00CF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7E0D" w14:textId="3496E5FA" w:rsidR="00CF1E14" w:rsidRDefault="00CF1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9B71" w14:textId="1C016E41" w:rsidR="00CF1E14" w:rsidRDefault="00CF1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1718" w14:textId="06C7A879" w:rsidR="00CF1E14" w:rsidRDefault="00CF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49E"/>
    <w:multiLevelType w:val="hybridMultilevel"/>
    <w:tmpl w:val="050A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547"/>
    <w:multiLevelType w:val="hybridMultilevel"/>
    <w:tmpl w:val="21F4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5AE"/>
    <w:multiLevelType w:val="hybridMultilevel"/>
    <w:tmpl w:val="3C20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ED3A"/>
    <w:multiLevelType w:val="hybridMultilevel"/>
    <w:tmpl w:val="D17C245E"/>
    <w:lvl w:ilvl="0" w:tplc="70561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CD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0C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6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6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0A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85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6B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E2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5B80"/>
    <w:multiLevelType w:val="hybridMultilevel"/>
    <w:tmpl w:val="DA36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3760"/>
    <w:multiLevelType w:val="hybridMultilevel"/>
    <w:tmpl w:val="C55CD03E"/>
    <w:lvl w:ilvl="0" w:tplc="6360E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2B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07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7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1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21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A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D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CD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6103"/>
    <w:multiLevelType w:val="hybridMultilevel"/>
    <w:tmpl w:val="DF1C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F72B9"/>
    <w:multiLevelType w:val="hybridMultilevel"/>
    <w:tmpl w:val="DA20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6FB5"/>
    <w:multiLevelType w:val="hybridMultilevel"/>
    <w:tmpl w:val="639E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FB8"/>
    <w:multiLevelType w:val="hybridMultilevel"/>
    <w:tmpl w:val="1BFC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D41C0"/>
    <w:multiLevelType w:val="hybridMultilevel"/>
    <w:tmpl w:val="5D1C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63BAA"/>
    <w:multiLevelType w:val="hybridMultilevel"/>
    <w:tmpl w:val="38C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3582A"/>
    <w:multiLevelType w:val="hybridMultilevel"/>
    <w:tmpl w:val="118C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317F"/>
    <w:multiLevelType w:val="hybridMultilevel"/>
    <w:tmpl w:val="125A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84F16"/>
    <w:multiLevelType w:val="hybridMultilevel"/>
    <w:tmpl w:val="AE28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D3156"/>
    <w:multiLevelType w:val="hybridMultilevel"/>
    <w:tmpl w:val="FAB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7C5"/>
    <w:rsid w:val="00031E93"/>
    <w:rsid w:val="000577F7"/>
    <w:rsid w:val="001360B7"/>
    <w:rsid w:val="001427C5"/>
    <w:rsid w:val="00175623"/>
    <w:rsid w:val="00295AD9"/>
    <w:rsid w:val="002C64E8"/>
    <w:rsid w:val="00331405"/>
    <w:rsid w:val="004F263F"/>
    <w:rsid w:val="0059099B"/>
    <w:rsid w:val="005E0629"/>
    <w:rsid w:val="006E5AB0"/>
    <w:rsid w:val="007759DF"/>
    <w:rsid w:val="007A0BA6"/>
    <w:rsid w:val="007D5C9A"/>
    <w:rsid w:val="007E63C4"/>
    <w:rsid w:val="00805650"/>
    <w:rsid w:val="008260E5"/>
    <w:rsid w:val="0084343D"/>
    <w:rsid w:val="0087136C"/>
    <w:rsid w:val="00881AA4"/>
    <w:rsid w:val="00882F36"/>
    <w:rsid w:val="00A6162F"/>
    <w:rsid w:val="00AF6819"/>
    <w:rsid w:val="00BA7FB7"/>
    <w:rsid w:val="00CA3649"/>
    <w:rsid w:val="00CF1E14"/>
    <w:rsid w:val="00D86DB4"/>
    <w:rsid w:val="00DF5AEA"/>
    <w:rsid w:val="00E35A60"/>
    <w:rsid w:val="00F7590D"/>
    <w:rsid w:val="00FA5437"/>
    <w:rsid w:val="00FE0DEE"/>
    <w:rsid w:val="063AB929"/>
    <w:rsid w:val="16B1EC59"/>
    <w:rsid w:val="181BD6A4"/>
    <w:rsid w:val="1AEA996E"/>
    <w:rsid w:val="2A58AFCA"/>
    <w:rsid w:val="2F2C20ED"/>
    <w:rsid w:val="329ADB2E"/>
    <w:rsid w:val="35F38EDC"/>
    <w:rsid w:val="3A6AFD31"/>
    <w:rsid w:val="3BD6BC0D"/>
    <w:rsid w:val="45B973C1"/>
    <w:rsid w:val="468C20D1"/>
    <w:rsid w:val="47554422"/>
    <w:rsid w:val="53EAE6A6"/>
    <w:rsid w:val="5717154B"/>
    <w:rsid w:val="59E1D2E3"/>
    <w:rsid w:val="5EE96A8B"/>
    <w:rsid w:val="60369046"/>
    <w:rsid w:val="60F4429D"/>
    <w:rsid w:val="6E31DDA9"/>
    <w:rsid w:val="7AE8B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1AF0"/>
  <w15:docId w15:val="{A2B6B51E-02A8-41A0-A523-8918237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14"/>
  </w:style>
  <w:style w:type="paragraph" w:styleId="Footer">
    <w:name w:val="footer"/>
    <w:basedOn w:val="Normal"/>
    <w:link w:val="FooterChar"/>
    <w:uiPriority w:val="99"/>
    <w:unhideWhenUsed/>
    <w:rsid w:val="00CF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14"/>
  </w:style>
  <w:style w:type="table" w:styleId="TableGrid">
    <w:name w:val="Table Grid"/>
    <w:basedOn w:val="TableNormal"/>
    <w:uiPriority w:val="59"/>
    <w:unhideWhenUsed/>
    <w:rsid w:val="00CF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c772f-5a2f-4856-938d-7c49b73a231b">
      <Terms xmlns="http://schemas.microsoft.com/office/infopath/2007/PartnerControls"/>
    </lcf76f155ced4ddcb4097134ff3c332f>
    <TaxCatchAll xmlns="3e411e7d-219f-43f3-962d-6e6d84178a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1D7276B753418CAC33A2C046B37D" ma:contentTypeVersion="16" ma:contentTypeDescription="Create a new document." ma:contentTypeScope="" ma:versionID="b486e739b88747a61abdf8ee16e80388">
  <xsd:schema xmlns:xsd="http://www.w3.org/2001/XMLSchema" xmlns:xs="http://www.w3.org/2001/XMLSchema" xmlns:p="http://schemas.microsoft.com/office/2006/metadata/properties" xmlns:ns2="d22c772f-5a2f-4856-938d-7c49b73a231b" xmlns:ns3="3e411e7d-219f-43f3-962d-6e6d84178a53" targetNamespace="http://schemas.microsoft.com/office/2006/metadata/properties" ma:root="true" ma:fieldsID="8a785c7e1dbf1562106e6c920ef19d52" ns2:_="" ns3:_="">
    <xsd:import namespace="d22c772f-5a2f-4856-938d-7c49b73a231b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772f-5a2f-4856-938d-7c49b73a2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0b6a06-2b7b-4cfb-937f-e989f4050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42167b-74be-425c-97ed-fd44ee20cd4a}" ma:internalName="TaxCatchAll" ma:showField="CatchAllData" ma:web="3e411e7d-219f-43f3-962d-6e6d84178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68BC-90B3-4CE4-B874-3EE1483352C3}">
  <ds:schemaRefs>
    <ds:schemaRef ds:uri="http://schemas.microsoft.com/office/2006/metadata/properties"/>
    <ds:schemaRef ds:uri="http://schemas.microsoft.com/office/infopath/2007/PartnerControls"/>
    <ds:schemaRef ds:uri="d22c772f-5a2f-4856-938d-7c49b73a231b"/>
    <ds:schemaRef ds:uri="3e411e7d-219f-43f3-962d-6e6d84178a53"/>
  </ds:schemaRefs>
</ds:datastoreItem>
</file>

<file path=customXml/itemProps2.xml><?xml version="1.0" encoding="utf-8"?>
<ds:datastoreItem xmlns:ds="http://schemas.openxmlformats.org/officeDocument/2006/customXml" ds:itemID="{8A6ADB42-D28C-4F3C-9696-CEC5C07C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c772f-5a2f-4856-938d-7c49b73a231b"/>
    <ds:schemaRef ds:uri="3e411e7d-219f-43f3-962d-6e6d84178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C2B61-C240-494E-85D2-65A7FA8C4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AC4AD-4333-4DF6-8A1B-F8070E0F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Matthewman</dc:creator>
  <cp:lastModifiedBy>Sam Butters</cp:lastModifiedBy>
  <cp:revision>15</cp:revision>
  <dcterms:created xsi:type="dcterms:W3CDTF">2018-05-13T13:51:00Z</dcterms:created>
  <dcterms:modified xsi:type="dcterms:W3CDTF">2022-11-09T15:35:00Z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0x010100FCF01D7276B753418CAC33A2C046B37D</vt:lpwstr>
  </property>
  <property fmtid="{D5CDD505-2E9C-101B-9397-08002B2CF9AE}" pid="3" name="MediaServiceImageTags">
    <vt:lpwstr/>
  </property>
</Properties>
</file>